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91C39" w14:textId="77777777" w:rsidR="00077B51" w:rsidRDefault="00077B51" w:rsidP="00077B51"/>
    <w:p w14:paraId="508C05E8" w14:textId="7A713199" w:rsidR="00135DD3" w:rsidRPr="009B4971" w:rsidRDefault="00077B51" w:rsidP="00077B51">
      <w:pPr>
        <w:spacing w:before="100" w:beforeAutospacing="1" w:after="100" w:afterAutospacing="1"/>
        <w:jc w:val="center"/>
        <w:rPr>
          <w:rFonts w:ascii="Work Sans" w:hAnsi="Work Sans" w:cs="Calibri"/>
          <w:b/>
          <w:bCs/>
          <w:color w:val="222222"/>
          <w:sz w:val="36"/>
          <w:szCs w:val="36"/>
          <w:lang w:eastAsia="it-IT"/>
        </w:rPr>
      </w:pPr>
      <w:r w:rsidRPr="009B4971">
        <w:rPr>
          <w:rFonts w:ascii="Work Sans" w:hAnsi="Work Sans" w:cs="Calibri"/>
          <w:b/>
          <w:color w:val="222222"/>
          <w:sz w:val="36"/>
        </w:rPr>
        <w:t xml:space="preserve">BMW Italy and Alcantara unveil a one-off BMW M4 Competition </w:t>
      </w:r>
    </w:p>
    <w:p w14:paraId="1F394F54" w14:textId="77777777" w:rsidR="00B91AD7" w:rsidRPr="009B4971" w:rsidRDefault="00B91AD7" w:rsidP="0066278F">
      <w:pPr>
        <w:jc w:val="center"/>
        <w:rPr>
          <w:rFonts w:ascii="Work Sans" w:hAnsi="Work Sans"/>
          <w:sz w:val="24"/>
          <w:szCs w:val="24"/>
        </w:rPr>
      </w:pPr>
      <w:r w:rsidRPr="009B4971">
        <w:rPr>
          <w:rFonts w:ascii="Work Sans" w:hAnsi="Work Sans"/>
          <w:sz w:val="24"/>
        </w:rPr>
        <w:t>Design, high performance and heritage: a unique example of the BMW M4 Competition crafted by BMW Italy and Alcantara, with an eye on tradition and an homage to Italian style.</w:t>
      </w:r>
    </w:p>
    <w:p w14:paraId="3F0F0468" w14:textId="77777777" w:rsidR="00077B51" w:rsidRPr="009B4971" w:rsidRDefault="00077B51" w:rsidP="00077B51">
      <w:pPr>
        <w:rPr>
          <w:rFonts w:ascii="Work Sans" w:hAnsi="Work Sans"/>
        </w:rPr>
      </w:pPr>
    </w:p>
    <w:p w14:paraId="09E7B2A8" w14:textId="19F59C60" w:rsidR="00077B51" w:rsidRPr="00FA43D4" w:rsidRDefault="00077B51" w:rsidP="00077B51">
      <w:pPr>
        <w:rPr>
          <w:rFonts w:ascii="Work Sans" w:hAnsi="Work Sans"/>
          <w:sz w:val="24"/>
          <w:szCs w:val="24"/>
        </w:rPr>
      </w:pPr>
      <w:r w:rsidRPr="00FA43D4">
        <w:rPr>
          <w:rFonts w:ascii="Work Sans" w:hAnsi="Work Sans"/>
          <w:sz w:val="24"/>
          <w:szCs w:val="24"/>
        </w:rPr>
        <w:t>Milan, 23 November 2022. In the M brand's 50th year, BMW Ital</w:t>
      </w:r>
      <w:r w:rsidR="001F42E7" w:rsidRPr="00FA43D4">
        <w:rPr>
          <w:rFonts w:ascii="Work Sans" w:hAnsi="Work Sans"/>
          <w:sz w:val="24"/>
          <w:szCs w:val="24"/>
        </w:rPr>
        <w:t>y</w:t>
      </w:r>
      <w:r w:rsidRPr="00FA43D4">
        <w:rPr>
          <w:rFonts w:ascii="Work Sans" w:hAnsi="Work Sans"/>
          <w:sz w:val="24"/>
          <w:szCs w:val="24"/>
        </w:rPr>
        <w:t xml:space="preserve"> and Alcantara have come together to craft a one-off BMW M4 Competition</w:t>
      </w:r>
      <w:r w:rsidR="001F42E7" w:rsidRPr="00FA43D4">
        <w:rPr>
          <w:rFonts w:ascii="Work Sans" w:hAnsi="Work Sans"/>
          <w:sz w:val="24"/>
          <w:szCs w:val="24"/>
        </w:rPr>
        <w:t xml:space="preserve"> (fuel consumption combined: 10.1 - 9.8 litres/100 km; CO</w:t>
      </w:r>
      <w:r w:rsidR="001F42E7" w:rsidRPr="00FA43D4">
        <w:rPr>
          <w:rFonts w:ascii="Work Sans" w:hAnsi="Work Sans"/>
          <w:sz w:val="24"/>
          <w:szCs w:val="24"/>
          <w:vertAlign w:val="subscript"/>
        </w:rPr>
        <w:t>2</w:t>
      </w:r>
      <w:r w:rsidR="001F42E7" w:rsidRPr="00FA43D4">
        <w:rPr>
          <w:rFonts w:ascii="Work Sans" w:hAnsi="Work Sans"/>
          <w:sz w:val="24"/>
          <w:szCs w:val="24"/>
        </w:rPr>
        <w:t xml:space="preserve"> emissions combined: 230 - 223 g/km according to WLTP; data according to NEDC: -)</w:t>
      </w:r>
      <w:r w:rsidRPr="00FA43D4">
        <w:rPr>
          <w:rFonts w:ascii="Work Sans" w:hAnsi="Work Sans"/>
          <w:sz w:val="24"/>
          <w:szCs w:val="24"/>
        </w:rPr>
        <w:t xml:space="preserve"> with a unique Alcantara® interior</w:t>
      </w:r>
      <w:r w:rsidR="001F42E7" w:rsidRPr="00FA43D4">
        <w:rPr>
          <w:rFonts w:ascii="Work Sans" w:hAnsi="Work Sans"/>
          <w:sz w:val="24"/>
          <w:szCs w:val="24"/>
        </w:rPr>
        <w:t>s, the result of joint work between the two brands</w:t>
      </w:r>
      <w:r w:rsidRPr="00FA43D4">
        <w:rPr>
          <w:rFonts w:ascii="Work Sans" w:hAnsi="Work Sans"/>
          <w:sz w:val="24"/>
          <w:szCs w:val="24"/>
        </w:rPr>
        <w:t>. The car was unveiled at the House of BMW in Via Verri in Milan.</w:t>
      </w:r>
    </w:p>
    <w:p w14:paraId="304B52C4" w14:textId="77777777" w:rsidR="001F42E7" w:rsidRPr="00FA43D4" w:rsidRDefault="001F42E7" w:rsidP="001F42E7">
      <w:pPr>
        <w:jc w:val="both"/>
        <w:rPr>
          <w:rFonts w:ascii="Work Sans" w:hAnsi="Work Sans"/>
          <w:sz w:val="24"/>
          <w:szCs w:val="24"/>
        </w:rPr>
      </w:pPr>
      <w:r w:rsidRPr="00FA43D4">
        <w:rPr>
          <w:rFonts w:ascii="Work Sans" w:hAnsi="Work Sans"/>
          <w:sz w:val="24"/>
          <w:szCs w:val="24"/>
        </w:rPr>
        <w:t>The one-off edition is based on the current generation of the most successful model series in the history of BMW M GmbH. The BMW M3 and BMW M4 models are synonymous across the world for high performance in the medium premium segment. The edition models are powered by an inline six-cylinder engine with power output of up to 375 kW/510 hp, M TwinPower Turbo technology and high RPM features.</w:t>
      </w:r>
    </w:p>
    <w:p w14:paraId="50C0B887" w14:textId="6DA319B5" w:rsidR="00AF7AD8" w:rsidRPr="00FA43D4" w:rsidRDefault="00077B51" w:rsidP="00077B51">
      <w:pPr>
        <w:rPr>
          <w:rFonts w:ascii="Work Sans" w:hAnsi="Work Sans"/>
          <w:sz w:val="24"/>
          <w:szCs w:val="24"/>
        </w:rPr>
      </w:pPr>
      <w:r w:rsidRPr="00FA43D4">
        <w:rPr>
          <w:rFonts w:ascii="Work Sans" w:hAnsi="Work Sans"/>
          <w:sz w:val="24"/>
          <w:szCs w:val="24"/>
        </w:rPr>
        <w:t xml:space="preserve">In the interior, Alcantara has dressed the seats, headliner, </w:t>
      </w:r>
      <w:proofErr w:type="gramStart"/>
      <w:r w:rsidRPr="00FA43D4">
        <w:rPr>
          <w:rFonts w:ascii="Work Sans" w:hAnsi="Work Sans"/>
          <w:sz w:val="24"/>
          <w:szCs w:val="24"/>
        </w:rPr>
        <w:t>pillars</w:t>
      </w:r>
      <w:proofErr w:type="gramEnd"/>
      <w:r w:rsidRPr="00FA43D4">
        <w:rPr>
          <w:rFonts w:ascii="Work Sans" w:hAnsi="Work Sans"/>
          <w:sz w:val="24"/>
          <w:szCs w:val="24"/>
        </w:rPr>
        <w:t xml:space="preserve"> and door panels in black with contrasting stitching, now alternating the black and yellow livery colour, specially developed to celebrate the historic partnership and demonstrate Alcantara's </w:t>
      </w:r>
      <w:r w:rsidR="001F42E7" w:rsidRPr="00FA43D4">
        <w:rPr>
          <w:rFonts w:ascii="Work Sans" w:hAnsi="Work Sans"/>
          <w:sz w:val="24"/>
          <w:szCs w:val="24"/>
        </w:rPr>
        <w:t xml:space="preserve">extreme </w:t>
      </w:r>
      <w:r w:rsidRPr="00FA43D4">
        <w:rPr>
          <w:rFonts w:ascii="Work Sans" w:hAnsi="Work Sans"/>
          <w:sz w:val="24"/>
          <w:szCs w:val="24"/>
        </w:rPr>
        <w:t xml:space="preserve">customisation capacity. </w:t>
      </w:r>
      <w:r w:rsidRPr="00FA43D4">
        <w:rPr>
          <w:rFonts w:ascii="Work Sans" w:hAnsi="Work Sans"/>
          <w:sz w:val="24"/>
          <w:szCs w:val="24"/>
        </w:rPr>
        <w:br/>
      </w:r>
    </w:p>
    <w:p w14:paraId="277523D7" w14:textId="1DD50CFE" w:rsidR="001D44A5" w:rsidRPr="00FA43D4" w:rsidRDefault="00077B51" w:rsidP="001D44A5">
      <w:pPr>
        <w:rPr>
          <w:rFonts w:ascii="Work Sans" w:hAnsi="Work Sans"/>
          <w:sz w:val="24"/>
          <w:szCs w:val="24"/>
        </w:rPr>
      </w:pPr>
      <w:r w:rsidRPr="00FA43D4">
        <w:rPr>
          <w:rFonts w:ascii="Work Sans" w:hAnsi="Work Sans"/>
          <w:sz w:val="24"/>
          <w:szCs w:val="24"/>
        </w:rPr>
        <w:t xml:space="preserve">The headrests feature the M logo - created to commemorate 50 years of the M division - and the BMW 50Jahre logo, both embroidered, to emphasise the excellence of Italian craftsmanship. </w:t>
      </w:r>
      <w:r w:rsidRPr="00FA43D4">
        <w:rPr>
          <w:rFonts w:ascii="Work Sans" w:hAnsi="Work Sans"/>
          <w:sz w:val="24"/>
          <w:szCs w:val="24"/>
        </w:rPr>
        <w:br/>
        <w:t xml:space="preserve">As a thread to connect the past and future, some of the car's details - such as the caned effect central seat and the weave on the door panel - are inspired by the historic 1972 BMW 3.0 CSL. </w:t>
      </w:r>
    </w:p>
    <w:p w14:paraId="53ECC772" w14:textId="51753DC9" w:rsidR="001D44A5" w:rsidRPr="00FA43D4" w:rsidRDefault="00A24FEA" w:rsidP="001D44A5">
      <w:pPr>
        <w:rPr>
          <w:rFonts w:ascii="Work Sans" w:hAnsi="Work Sans"/>
          <w:sz w:val="24"/>
          <w:szCs w:val="24"/>
        </w:rPr>
      </w:pPr>
      <w:r w:rsidRPr="00FA43D4">
        <w:rPr>
          <w:rFonts w:ascii="Work Sans" w:hAnsi="Work Sans"/>
          <w:sz w:val="24"/>
          <w:szCs w:val="24"/>
        </w:rPr>
        <w:t xml:space="preserve">Among the many customised features of this one-off is a laser-rendered reproduction of the Milan skyline on the side door panels. Milan was chosen as the city of lifestyle and fashion where both brands are based, as well as being the cradle of the project. </w:t>
      </w:r>
    </w:p>
    <w:p w14:paraId="11F1503A" w14:textId="77777777" w:rsidR="00FA43D4" w:rsidRDefault="00A24FEA" w:rsidP="00DF2209">
      <w:pPr>
        <w:rPr>
          <w:rFonts w:ascii="Work Sans" w:hAnsi="Work Sans"/>
          <w:sz w:val="24"/>
          <w:szCs w:val="24"/>
        </w:rPr>
      </w:pPr>
      <w:r w:rsidRPr="00FA43D4">
        <w:rPr>
          <w:rFonts w:ascii="Work Sans" w:hAnsi="Work Sans"/>
          <w:sz w:val="24"/>
          <w:szCs w:val="24"/>
        </w:rPr>
        <w:br/>
        <w:t xml:space="preserve">"2022 is a special year for BMW's M division because we are celebrating the 50th anniversary of the brand that has always offered the highest performance sports cars in our range. This is an extraordinary story of a car that has become legendary and its Italian DNA. The BMW M1 designed by Giugiaro. It was therefore </w:t>
      </w:r>
    </w:p>
    <w:p w14:paraId="06646D00" w14:textId="77777777" w:rsidR="00FA43D4" w:rsidRDefault="00FA43D4" w:rsidP="00DF2209">
      <w:pPr>
        <w:rPr>
          <w:rFonts w:ascii="Work Sans" w:hAnsi="Work Sans"/>
          <w:sz w:val="24"/>
          <w:szCs w:val="24"/>
        </w:rPr>
      </w:pPr>
    </w:p>
    <w:p w14:paraId="44E9B900" w14:textId="6B66DCB9" w:rsidR="009B4971" w:rsidRPr="00FA43D4" w:rsidRDefault="00A24FEA" w:rsidP="00DF2209">
      <w:pPr>
        <w:rPr>
          <w:rFonts w:ascii="Work Sans" w:hAnsi="Work Sans"/>
          <w:sz w:val="24"/>
          <w:szCs w:val="24"/>
        </w:rPr>
      </w:pPr>
      <w:r w:rsidRPr="00FA43D4">
        <w:rPr>
          <w:rFonts w:ascii="Work Sans" w:hAnsi="Work Sans"/>
          <w:sz w:val="24"/>
          <w:szCs w:val="24"/>
        </w:rPr>
        <w:t xml:space="preserve">a natural choice to enthusiastically accept Alcantara's proposal to make a one-off BMW M4 Competition. This was the perfect way to celebrate BMW M's 50th anniversary with outstanding Italian design and cutting-edge sustainable materials." said Massimiliano Di Silvestre, </w:t>
      </w:r>
      <w:proofErr w:type="gramStart"/>
      <w:r w:rsidRPr="00FA43D4">
        <w:rPr>
          <w:rFonts w:ascii="Work Sans" w:hAnsi="Work Sans"/>
          <w:sz w:val="24"/>
          <w:szCs w:val="24"/>
        </w:rPr>
        <w:t>President</w:t>
      </w:r>
      <w:proofErr w:type="gramEnd"/>
      <w:r w:rsidRPr="00FA43D4">
        <w:rPr>
          <w:rFonts w:ascii="Work Sans" w:hAnsi="Work Sans"/>
          <w:sz w:val="24"/>
          <w:szCs w:val="24"/>
        </w:rPr>
        <w:t xml:space="preserve"> and CEO of BMW Italy.</w:t>
      </w:r>
    </w:p>
    <w:p w14:paraId="478EBD3D" w14:textId="2F680738" w:rsidR="00B91AD7" w:rsidRPr="00FA43D4" w:rsidRDefault="00B91AD7" w:rsidP="00DF2209">
      <w:pPr>
        <w:rPr>
          <w:rFonts w:ascii="Work Sans" w:hAnsi="Work Sans"/>
          <w:sz w:val="24"/>
          <w:szCs w:val="24"/>
        </w:rPr>
      </w:pPr>
      <w:r w:rsidRPr="00FA43D4">
        <w:rPr>
          <w:rFonts w:ascii="Work Sans" w:hAnsi="Work Sans"/>
          <w:sz w:val="24"/>
          <w:szCs w:val="24"/>
        </w:rPr>
        <w:t xml:space="preserve">Andrea Boragno, </w:t>
      </w:r>
      <w:proofErr w:type="gramStart"/>
      <w:r w:rsidRPr="00FA43D4">
        <w:rPr>
          <w:rFonts w:ascii="Work Sans" w:hAnsi="Work Sans"/>
          <w:sz w:val="24"/>
          <w:szCs w:val="24"/>
        </w:rPr>
        <w:t>President</w:t>
      </w:r>
      <w:proofErr w:type="gramEnd"/>
      <w:r w:rsidRPr="00FA43D4">
        <w:rPr>
          <w:rFonts w:ascii="Work Sans" w:hAnsi="Work Sans"/>
          <w:sz w:val="24"/>
          <w:szCs w:val="24"/>
        </w:rPr>
        <w:t xml:space="preserve"> and CEO of Alcantara, explained "At Alcantara we are delighted about this partnership with BMW, which once again has given us the opportunity to demonstrate our shared identity values. Alcantara accentuates the extreme sportiness and lightness of the M-Series, offering the driver grip for a sporty ride with comfort and wear resistance, without ever sacrificing the truly unique sensory experience.</w:t>
      </w:r>
    </w:p>
    <w:p w14:paraId="5AC5A3E4" w14:textId="77777777" w:rsidR="00B91AD7" w:rsidRPr="00FA43D4" w:rsidRDefault="00B91AD7" w:rsidP="00DF2209">
      <w:pPr>
        <w:rPr>
          <w:sz w:val="24"/>
          <w:szCs w:val="24"/>
        </w:rPr>
      </w:pPr>
    </w:p>
    <w:p w14:paraId="76466EE4" w14:textId="77777777" w:rsidR="00FA43D4" w:rsidRPr="00FA43D4" w:rsidRDefault="00FA43D4" w:rsidP="00FA43D4">
      <w:pPr>
        <w:jc w:val="both"/>
        <w:rPr>
          <w:rFonts w:ascii="Work Sans" w:hAnsi="Work Sans"/>
          <w:b/>
          <w:bCs/>
          <w:sz w:val="18"/>
          <w:szCs w:val="18"/>
          <w:lang w:val="it-IT"/>
        </w:rPr>
      </w:pPr>
      <w:r w:rsidRPr="00FA43D4">
        <w:rPr>
          <w:rFonts w:ascii="Work Sans" w:hAnsi="Work Sans"/>
          <w:b/>
          <w:bCs/>
          <w:sz w:val="18"/>
          <w:szCs w:val="18"/>
          <w:lang w:val="it-IT"/>
        </w:rPr>
        <w:t xml:space="preserve">Alcantara S.p.A. – </w:t>
      </w:r>
      <w:hyperlink r:id="rId7" w:history="1">
        <w:r w:rsidRPr="00FA43D4">
          <w:rPr>
            <w:rStyle w:val="Collegamentoipertestuale"/>
            <w:rFonts w:ascii="Work Sans" w:hAnsi="Work Sans"/>
            <w:b/>
            <w:bCs/>
            <w:sz w:val="18"/>
            <w:szCs w:val="18"/>
            <w:lang w:val="it-IT"/>
          </w:rPr>
          <w:t>www.alcantara.com</w:t>
        </w:r>
      </w:hyperlink>
    </w:p>
    <w:p w14:paraId="07191426" w14:textId="77777777" w:rsidR="00FA43D4" w:rsidRPr="00FA43D4" w:rsidRDefault="00FA43D4" w:rsidP="00FA43D4">
      <w:pPr>
        <w:jc w:val="both"/>
        <w:rPr>
          <w:rFonts w:ascii="Work Sans" w:hAnsi="Work Sans"/>
          <w:sz w:val="18"/>
          <w:szCs w:val="18"/>
          <w:lang w:val="it-IT"/>
        </w:rPr>
      </w:pPr>
    </w:p>
    <w:p w14:paraId="682697E5" w14:textId="77777777" w:rsidR="00FA43D4" w:rsidRPr="001A080B" w:rsidRDefault="00FA43D4" w:rsidP="00FA43D4">
      <w:pPr>
        <w:jc w:val="both"/>
        <w:rPr>
          <w:rFonts w:ascii="Work Sans" w:hAnsi="Work Sans"/>
          <w:sz w:val="18"/>
          <w:lang w:val="en-US"/>
        </w:rPr>
      </w:pPr>
      <w:bookmarkStart w:id="0" w:name="_Hlk102987876"/>
      <w:r w:rsidRPr="001A080B">
        <w:rPr>
          <w:rFonts w:ascii="Work Sans" w:hAnsi="Work Sans"/>
          <w:sz w:val="18"/>
          <w:lang w:val="en-US"/>
        </w:rPr>
        <w:t>Founded in 1972, Alcantara represents one of the leading Made in Italy brands. A registered trademark of Alcantara S.p.A. and the result of unique and proprietary technology, Alcantara</w:t>
      </w:r>
      <w:r w:rsidRPr="001A080B">
        <w:rPr>
          <w:rFonts w:ascii="Work Sans" w:hAnsi="Work Sans"/>
          <w:sz w:val="18"/>
          <w:vertAlign w:val="superscript"/>
          <w:lang w:val="en-US"/>
        </w:rPr>
        <w:t>®</w:t>
      </w:r>
      <w:r w:rsidRPr="001A080B">
        <w:rPr>
          <w:rFonts w:ascii="Work Sans" w:hAnsi="Work Sans"/>
          <w:sz w:val="18"/>
          <w:lang w:val="en-US"/>
        </w:rPr>
        <w:t xml:space="preserve"> is a highly innovative material offering an unparalleled combination of sensory, aesthetic, and functional qualities. Thanks to its extraordinary versatility, Alcantara is the chosen material for leading brands in many fields of application: fashion and accessories, the automotive industry, interior design, home décor and consumer-electronics. These characteristics, combined with a serious and certified commitment to sustainability, mean that Alcantara expresses and defines the contemporary lifestyle. Since 2009 Alcantara has been certified as “Carbon Neutral”, having defined, </w:t>
      </w:r>
      <w:proofErr w:type="gramStart"/>
      <w:r w:rsidRPr="001A080B">
        <w:rPr>
          <w:rFonts w:ascii="Work Sans" w:hAnsi="Work Sans"/>
          <w:sz w:val="18"/>
          <w:lang w:val="en-US"/>
        </w:rPr>
        <w:t>reduced</w:t>
      </w:r>
      <w:proofErr w:type="gramEnd"/>
      <w:r w:rsidRPr="001A080B">
        <w:rPr>
          <w:rFonts w:ascii="Work Sans" w:hAnsi="Work Sans"/>
          <w:sz w:val="18"/>
          <w:lang w:val="en-US"/>
        </w:rPr>
        <w:t xml:space="preserve"> and offset all the CO</w:t>
      </w:r>
      <w:r w:rsidRPr="001A080B">
        <w:rPr>
          <w:rFonts w:ascii="Work Sans" w:hAnsi="Work Sans"/>
          <w:sz w:val="18"/>
          <w:vertAlign w:val="subscript"/>
          <w:lang w:val="en-US"/>
        </w:rPr>
        <w:t xml:space="preserve">2 </w:t>
      </w:r>
      <w:r w:rsidRPr="001A080B">
        <w:rPr>
          <w:rFonts w:ascii="Work Sans" w:hAnsi="Work Sans"/>
          <w:sz w:val="18"/>
          <w:lang w:val="en-US"/>
        </w:rPr>
        <w:t xml:space="preserve">emissions deriving from its activity, including not only the production process, but also use and disposal of the product itself (“from cradle to grave”). To document its progress in this area, Alcantara annually prepares and publishes a Sustainability Report, certified by BDO and available on the company's website. Alcantara's headquarters are in Milan, while the production plant and research </w:t>
      </w:r>
      <w:proofErr w:type="spellStart"/>
      <w:r w:rsidRPr="001A080B">
        <w:rPr>
          <w:rFonts w:ascii="Work Sans" w:hAnsi="Work Sans"/>
          <w:sz w:val="18"/>
          <w:lang w:val="en-US"/>
        </w:rPr>
        <w:t>centre</w:t>
      </w:r>
      <w:proofErr w:type="spellEnd"/>
      <w:r w:rsidRPr="001A080B">
        <w:rPr>
          <w:rFonts w:ascii="Work Sans" w:hAnsi="Work Sans"/>
          <w:sz w:val="18"/>
          <w:lang w:val="en-US"/>
        </w:rPr>
        <w:t xml:space="preserve"> are in Nera Montoro, in the heart of Umbria (Terni).</w:t>
      </w:r>
    </w:p>
    <w:p w14:paraId="2B9E1ED5" w14:textId="77777777" w:rsidR="00FA43D4" w:rsidRPr="001A080B" w:rsidRDefault="00FA43D4" w:rsidP="00FA43D4">
      <w:pPr>
        <w:jc w:val="both"/>
        <w:rPr>
          <w:rFonts w:ascii="Work Sans" w:hAnsi="Work Sans"/>
          <w:sz w:val="18"/>
          <w:szCs w:val="18"/>
          <w:lang w:val="en-US"/>
        </w:rPr>
      </w:pPr>
    </w:p>
    <w:bookmarkEnd w:id="0"/>
    <w:p w14:paraId="6C11A7C5" w14:textId="77777777" w:rsidR="00FA43D4" w:rsidRPr="001A080B" w:rsidRDefault="00FA43D4" w:rsidP="00FA43D4">
      <w:pPr>
        <w:jc w:val="both"/>
        <w:rPr>
          <w:rFonts w:ascii="Work Sans" w:hAnsi="Work Sans"/>
          <w:sz w:val="18"/>
          <w:szCs w:val="18"/>
          <w:lang w:val="en-US"/>
        </w:rPr>
      </w:pPr>
    </w:p>
    <w:p w14:paraId="7C5E1AF6" w14:textId="77777777" w:rsidR="00FA43D4" w:rsidRPr="001A080B" w:rsidRDefault="00FA43D4" w:rsidP="00FA43D4">
      <w:pPr>
        <w:jc w:val="center"/>
        <w:rPr>
          <w:rFonts w:ascii="Work Sans" w:hAnsi="Work Sans"/>
          <w:sz w:val="18"/>
          <w:szCs w:val="18"/>
          <w:lang w:val="en-US"/>
        </w:rPr>
      </w:pPr>
      <w:bookmarkStart w:id="1" w:name="_Hlk108512073"/>
      <w:r w:rsidRPr="001A080B">
        <w:rPr>
          <w:rFonts w:ascii="Work Sans" w:hAnsi="Work Sans"/>
          <w:sz w:val="18"/>
          <w:szCs w:val="18"/>
          <w:lang w:val="en-US"/>
        </w:rPr>
        <w:t>For further information:</w:t>
      </w:r>
    </w:p>
    <w:p w14:paraId="413D4CDF" w14:textId="77777777" w:rsidR="00FA43D4" w:rsidRDefault="00FA43D4" w:rsidP="00FA43D4">
      <w:pPr>
        <w:jc w:val="center"/>
        <w:rPr>
          <w:rFonts w:ascii="Work Sans" w:hAnsi="Work Sans"/>
          <w:sz w:val="18"/>
          <w:szCs w:val="18"/>
          <w:lang w:val="en-US"/>
        </w:rPr>
      </w:pPr>
      <w:hyperlink r:id="rId8" w:history="1">
        <w:r w:rsidRPr="001A080B">
          <w:rPr>
            <w:rStyle w:val="Collegamentoipertestuale"/>
            <w:rFonts w:ascii="Work Sans" w:hAnsi="Work Sans"/>
            <w:sz w:val="18"/>
            <w:szCs w:val="18"/>
            <w:lang w:val="en-US"/>
          </w:rPr>
          <w:t>https://www.alcantara.com/</w:t>
        </w:r>
      </w:hyperlink>
    </w:p>
    <w:p w14:paraId="67BAEA71" w14:textId="77777777" w:rsidR="00FA43D4" w:rsidRPr="001A080B" w:rsidRDefault="00FA43D4" w:rsidP="00FA43D4">
      <w:pPr>
        <w:jc w:val="center"/>
        <w:rPr>
          <w:rFonts w:ascii="Myriad Pro" w:hAnsi="Myriad Pro"/>
          <w:sz w:val="20"/>
          <w:szCs w:val="20"/>
          <w:lang w:val="en-US"/>
        </w:rPr>
      </w:pPr>
      <w:hyperlink r:id="rId9" w:history="1">
        <w:r w:rsidRPr="001A080B">
          <w:rPr>
            <w:rStyle w:val="Collegamentoipertestuale"/>
            <w:rFonts w:ascii="Work Sans" w:hAnsi="Work Sans"/>
            <w:sz w:val="18"/>
            <w:szCs w:val="18"/>
            <w:lang w:val="en-US"/>
          </w:rPr>
          <w:t>instagram.com/</w:t>
        </w:r>
        <w:proofErr w:type="spellStart"/>
        <w:r w:rsidRPr="001A080B">
          <w:rPr>
            <w:rStyle w:val="Collegamentoipertestuale"/>
            <w:rFonts w:ascii="Work Sans" w:hAnsi="Work Sans"/>
            <w:sz w:val="18"/>
            <w:szCs w:val="18"/>
            <w:lang w:val="en-US"/>
          </w:rPr>
          <w:t>alcantara_company</w:t>
        </w:r>
        <w:proofErr w:type="spellEnd"/>
        <w:r w:rsidRPr="001A080B">
          <w:rPr>
            <w:rStyle w:val="Collegamentoipertestuale"/>
            <w:rFonts w:ascii="Work Sans" w:hAnsi="Work Sans"/>
            <w:sz w:val="18"/>
            <w:szCs w:val="18"/>
            <w:lang w:val="en-US"/>
          </w:rPr>
          <w:t>/</w:t>
        </w:r>
      </w:hyperlink>
    </w:p>
    <w:p w14:paraId="08C0CC51" w14:textId="77777777" w:rsidR="00FA43D4" w:rsidRPr="001A080B" w:rsidRDefault="00FA43D4" w:rsidP="00FA43D4">
      <w:pPr>
        <w:jc w:val="center"/>
        <w:rPr>
          <w:rFonts w:ascii="Work Sans" w:hAnsi="Work Sans"/>
          <w:sz w:val="18"/>
          <w:szCs w:val="18"/>
          <w:lang w:val="en-US"/>
        </w:rPr>
      </w:pPr>
      <w:hyperlink r:id="rId10" w:history="1">
        <w:r w:rsidRPr="001A080B">
          <w:rPr>
            <w:rStyle w:val="Collegamentoipertestuale"/>
            <w:rFonts w:ascii="Work Sans" w:hAnsi="Work Sans"/>
            <w:sz w:val="18"/>
            <w:szCs w:val="18"/>
            <w:lang w:val="en-US"/>
          </w:rPr>
          <w:t>twitter.com/</w:t>
        </w:r>
        <w:proofErr w:type="spellStart"/>
        <w:r w:rsidRPr="001A080B">
          <w:rPr>
            <w:rStyle w:val="Collegamentoipertestuale"/>
            <w:rFonts w:ascii="Work Sans" w:hAnsi="Work Sans"/>
            <w:sz w:val="18"/>
            <w:szCs w:val="18"/>
            <w:lang w:val="en-US"/>
          </w:rPr>
          <w:t>alcantaraspa</w:t>
        </w:r>
        <w:proofErr w:type="spellEnd"/>
      </w:hyperlink>
    </w:p>
    <w:p w14:paraId="676AFC0A" w14:textId="77777777" w:rsidR="00FA43D4" w:rsidRPr="001A080B" w:rsidRDefault="00FA43D4" w:rsidP="00FA43D4">
      <w:pPr>
        <w:jc w:val="center"/>
        <w:rPr>
          <w:rFonts w:ascii="Work Sans" w:hAnsi="Work Sans"/>
          <w:sz w:val="18"/>
          <w:szCs w:val="18"/>
          <w:lang w:val="en-US"/>
        </w:rPr>
      </w:pPr>
      <w:hyperlink r:id="rId11" w:history="1">
        <w:r w:rsidRPr="001A080B">
          <w:rPr>
            <w:rStyle w:val="Collegamentoipertestuale"/>
            <w:rFonts w:ascii="Work Sans" w:hAnsi="Work Sans"/>
            <w:sz w:val="18"/>
            <w:szCs w:val="18"/>
            <w:lang w:val="en-US"/>
          </w:rPr>
          <w:t>facebook.com/</w:t>
        </w:r>
        <w:proofErr w:type="spellStart"/>
        <w:r w:rsidRPr="001A080B">
          <w:rPr>
            <w:rStyle w:val="Collegamentoipertestuale"/>
            <w:rFonts w:ascii="Work Sans" w:hAnsi="Work Sans"/>
            <w:sz w:val="18"/>
            <w:szCs w:val="18"/>
            <w:lang w:val="en-US"/>
          </w:rPr>
          <w:t>alcantara.company</w:t>
        </w:r>
        <w:proofErr w:type="spellEnd"/>
      </w:hyperlink>
    </w:p>
    <w:p w14:paraId="0E5409D1" w14:textId="77777777" w:rsidR="00FA43D4" w:rsidRPr="001A080B" w:rsidRDefault="00FA43D4" w:rsidP="00FA43D4">
      <w:pPr>
        <w:jc w:val="center"/>
        <w:rPr>
          <w:rFonts w:ascii="Work Sans" w:hAnsi="Work Sans"/>
          <w:sz w:val="18"/>
          <w:szCs w:val="18"/>
          <w:lang w:val="en-US"/>
        </w:rPr>
      </w:pPr>
      <w:hyperlink r:id="rId12" w:history="1">
        <w:r w:rsidRPr="001A080B">
          <w:rPr>
            <w:rStyle w:val="Collegamentoipertestuale"/>
            <w:rFonts w:ascii="Work Sans" w:hAnsi="Work Sans"/>
            <w:sz w:val="18"/>
            <w:szCs w:val="18"/>
            <w:lang w:val="en-US"/>
          </w:rPr>
          <w:t>youtube.com/</w:t>
        </w:r>
        <w:proofErr w:type="spellStart"/>
        <w:r w:rsidRPr="001A080B">
          <w:rPr>
            <w:rStyle w:val="Collegamentoipertestuale"/>
            <w:rFonts w:ascii="Work Sans" w:hAnsi="Work Sans"/>
            <w:sz w:val="18"/>
            <w:szCs w:val="18"/>
            <w:lang w:val="en-US"/>
          </w:rPr>
          <w:t>alcantaracompany</w:t>
        </w:r>
        <w:proofErr w:type="spellEnd"/>
      </w:hyperlink>
    </w:p>
    <w:p w14:paraId="490945E8" w14:textId="77777777" w:rsidR="00FA43D4" w:rsidRPr="00070828" w:rsidRDefault="00FA43D4" w:rsidP="00FA43D4">
      <w:pPr>
        <w:jc w:val="center"/>
        <w:rPr>
          <w:rFonts w:ascii="Work Sans" w:hAnsi="Work Sans" w:cs="Calibri"/>
          <w:b/>
          <w:bCs/>
          <w:color w:val="222222"/>
          <w:sz w:val="18"/>
          <w:szCs w:val="18"/>
          <w:lang w:val="en-US" w:eastAsia="it-IT"/>
        </w:rPr>
      </w:pPr>
      <w:r w:rsidRPr="00070828">
        <w:rPr>
          <w:rFonts w:ascii="Work Sans" w:hAnsi="Work Sans"/>
          <w:sz w:val="18"/>
          <w:szCs w:val="18"/>
          <w:lang w:val="en-US"/>
        </w:rPr>
        <w:t xml:space="preserve">Press kit: </w:t>
      </w:r>
      <w:hyperlink r:id="rId13" w:history="1">
        <w:r w:rsidRPr="001A080B">
          <w:rPr>
            <w:rStyle w:val="Collegamentoipertestuale"/>
            <w:rFonts w:ascii="Work Sans" w:hAnsi="Work Sans"/>
            <w:sz w:val="18"/>
            <w:szCs w:val="18"/>
            <w:lang w:val="en-US"/>
          </w:rPr>
          <w:t>https://www.alcantara.com/press-area/</w:t>
        </w:r>
      </w:hyperlink>
    </w:p>
    <w:bookmarkEnd w:id="1"/>
    <w:p w14:paraId="1C364779" w14:textId="77777777" w:rsidR="00BA6012" w:rsidRPr="00FA43D4" w:rsidRDefault="00BA6012" w:rsidP="00416242">
      <w:pPr>
        <w:rPr>
          <w:rFonts w:ascii="Work Sans" w:hAnsi="Work Sans"/>
          <w:b/>
          <w:sz w:val="18"/>
          <w:szCs w:val="18"/>
          <w:lang w:val="en-US"/>
        </w:rPr>
      </w:pPr>
    </w:p>
    <w:p w14:paraId="771BF65A" w14:textId="77777777" w:rsidR="00DF1D0F" w:rsidRPr="00135DD3" w:rsidRDefault="00DF1D0F" w:rsidP="00743305">
      <w:pPr>
        <w:jc w:val="both"/>
        <w:rPr>
          <w:rFonts w:ascii="Work Sans" w:hAnsi="Work Sans"/>
          <w:b/>
          <w:sz w:val="18"/>
          <w:szCs w:val="18"/>
        </w:rPr>
      </w:pPr>
    </w:p>
    <w:sectPr w:rsidR="00DF1D0F" w:rsidRPr="00135DD3" w:rsidSect="00D174FA">
      <w:headerReference w:type="default" r:id="rId14"/>
      <w:footerReference w:type="default" r:id="rId15"/>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5B4A2" w14:textId="77777777" w:rsidR="0075671F" w:rsidRDefault="0075671F" w:rsidP="00D174FA">
      <w:pPr>
        <w:spacing w:after="0" w:line="240" w:lineRule="auto"/>
      </w:pPr>
      <w:r>
        <w:separator/>
      </w:r>
    </w:p>
  </w:endnote>
  <w:endnote w:type="continuationSeparator" w:id="0">
    <w:p w14:paraId="2B9D80BD" w14:textId="77777777" w:rsidR="0075671F" w:rsidRDefault="0075671F" w:rsidP="00D17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ork Sans">
    <w:charset w:val="00"/>
    <w:family w:val="auto"/>
    <w:pitch w:val="variable"/>
    <w:sig w:usb0="A00000FF" w:usb1="5000E07B" w:usb2="00000000" w:usb3="00000000" w:csb0="00000193" w:csb1="00000000"/>
  </w:font>
  <w:font w:name="Myriad Pro">
    <w:panose1 w:val="020B0503030403020204"/>
    <w:charset w:val="00"/>
    <w:family w:val="swiss"/>
    <w:notTrueType/>
    <w:pitch w:val="variable"/>
    <w:sig w:usb0="2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71B8A" w14:textId="77777777" w:rsidR="00D174FA" w:rsidRDefault="00D174FA" w:rsidP="00D174FA">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DA26C" w14:textId="77777777" w:rsidR="0075671F" w:rsidRDefault="0075671F" w:rsidP="00D174FA">
      <w:pPr>
        <w:spacing w:after="0" w:line="240" w:lineRule="auto"/>
      </w:pPr>
      <w:r>
        <w:separator/>
      </w:r>
    </w:p>
  </w:footnote>
  <w:footnote w:type="continuationSeparator" w:id="0">
    <w:p w14:paraId="03A3D4D9" w14:textId="77777777" w:rsidR="0075671F" w:rsidRDefault="0075671F" w:rsidP="00D174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5E583" w14:textId="643D341F" w:rsidR="00D174FA" w:rsidRPr="00D174FA" w:rsidRDefault="00BA6012" w:rsidP="00D174FA">
    <w:pPr>
      <w:pStyle w:val="Intestazione"/>
      <w:jc w:val="center"/>
    </w:pPr>
    <w:r>
      <w:rPr>
        <w:noProof/>
      </w:rPr>
      <w:drawing>
        <wp:inline distT="0" distB="0" distL="0" distR="0" wp14:anchorId="1B0565A7" wp14:editId="391969B9">
          <wp:extent cx="2862000" cy="619200"/>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862000" cy="6192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132"/>
    <w:rsid w:val="00016AFE"/>
    <w:rsid w:val="00023AAA"/>
    <w:rsid w:val="00036615"/>
    <w:rsid w:val="00036A5D"/>
    <w:rsid w:val="00073FB6"/>
    <w:rsid w:val="00077B51"/>
    <w:rsid w:val="000A0004"/>
    <w:rsid w:val="000E35D3"/>
    <w:rsid w:val="0010420D"/>
    <w:rsid w:val="001108A3"/>
    <w:rsid w:val="0011516D"/>
    <w:rsid w:val="00132EFA"/>
    <w:rsid w:val="00135DD3"/>
    <w:rsid w:val="00146AB8"/>
    <w:rsid w:val="00153548"/>
    <w:rsid w:val="001647EF"/>
    <w:rsid w:val="00190654"/>
    <w:rsid w:val="001A708E"/>
    <w:rsid w:val="001B26BD"/>
    <w:rsid w:val="001B2F81"/>
    <w:rsid w:val="001B5E79"/>
    <w:rsid w:val="001D44A5"/>
    <w:rsid w:val="001D6C93"/>
    <w:rsid w:val="001F42E7"/>
    <w:rsid w:val="00212A7B"/>
    <w:rsid w:val="00221612"/>
    <w:rsid w:val="00231860"/>
    <w:rsid w:val="002614DD"/>
    <w:rsid w:val="00276056"/>
    <w:rsid w:val="002A0595"/>
    <w:rsid w:val="002B0BE7"/>
    <w:rsid w:val="002E6485"/>
    <w:rsid w:val="003126BD"/>
    <w:rsid w:val="00380C7B"/>
    <w:rsid w:val="003C59D6"/>
    <w:rsid w:val="003F067A"/>
    <w:rsid w:val="00412ED0"/>
    <w:rsid w:val="00416242"/>
    <w:rsid w:val="00416BDB"/>
    <w:rsid w:val="00450758"/>
    <w:rsid w:val="00467FE7"/>
    <w:rsid w:val="00487A4C"/>
    <w:rsid w:val="004A6000"/>
    <w:rsid w:val="004B17B5"/>
    <w:rsid w:val="004D0340"/>
    <w:rsid w:val="004D759E"/>
    <w:rsid w:val="004E7C92"/>
    <w:rsid w:val="00553076"/>
    <w:rsid w:val="005617A5"/>
    <w:rsid w:val="00581F5E"/>
    <w:rsid w:val="00592027"/>
    <w:rsid w:val="00596947"/>
    <w:rsid w:val="005B0CE6"/>
    <w:rsid w:val="005B64B7"/>
    <w:rsid w:val="00603C32"/>
    <w:rsid w:val="006161DF"/>
    <w:rsid w:val="0066278F"/>
    <w:rsid w:val="00723AE0"/>
    <w:rsid w:val="00743305"/>
    <w:rsid w:val="0075671F"/>
    <w:rsid w:val="00764937"/>
    <w:rsid w:val="007725F9"/>
    <w:rsid w:val="007A024F"/>
    <w:rsid w:val="007A451E"/>
    <w:rsid w:val="007B0DE8"/>
    <w:rsid w:val="007D523C"/>
    <w:rsid w:val="007E4C3A"/>
    <w:rsid w:val="00801C0F"/>
    <w:rsid w:val="00807FCC"/>
    <w:rsid w:val="0081212C"/>
    <w:rsid w:val="00823629"/>
    <w:rsid w:val="008251E8"/>
    <w:rsid w:val="00830DC2"/>
    <w:rsid w:val="008558AC"/>
    <w:rsid w:val="00883E3A"/>
    <w:rsid w:val="0088400C"/>
    <w:rsid w:val="00885F4E"/>
    <w:rsid w:val="008864FF"/>
    <w:rsid w:val="008A3BE3"/>
    <w:rsid w:val="008A4A29"/>
    <w:rsid w:val="008D55B7"/>
    <w:rsid w:val="008D6E04"/>
    <w:rsid w:val="0092179C"/>
    <w:rsid w:val="00946132"/>
    <w:rsid w:val="00993F45"/>
    <w:rsid w:val="00997F56"/>
    <w:rsid w:val="009B4971"/>
    <w:rsid w:val="009D3C8D"/>
    <w:rsid w:val="00A04F25"/>
    <w:rsid w:val="00A2254A"/>
    <w:rsid w:val="00A24FEA"/>
    <w:rsid w:val="00AC2079"/>
    <w:rsid w:val="00AE188B"/>
    <w:rsid w:val="00AF7AD8"/>
    <w:rsid w:val="00B04D6C"/>
    <w:rsid w:val="00B30C02"/>
    <w:rsid w:val="00B91AD7"/>
    <w:rsid w:val="00BA6012"/>
    <w:rsid w:val="00BC6EF1"/>
    <w:rsid w:val="00BF4E2B"/>
    <w:rsid w:val="00C1604B"/>
    <w:rsid w:val="00C2185E"/>
    <w:rsid w:val="00C51748"/>
    <w:rsid w:val="00C8033A"/>
    <w:rsid w:val="00CB3A47"/>
    <w:rsid w:val="00CC66BC"/>
    <w:rsid w:val="00CE5862"/>
    <w:rsid w:val="00CF1B7A"/>
    <w:rsid w:val="00D174FA"/>
    <w:rsid w:val="00D31F83"/>
    <w:rsid w:val="00D65839"/>
    <w:rsid w:val="00DF1D0F"/>
    <w:rsid w:val="00DF2209"/>
    <w:rsid w:val="00E04A5A"/>
    <w:rsid w:val="00E17CCF"/>
    <w:rsid w:val="00E347C0"/>
    <w:rsid w:val="00EA6F58"/>
    <w:rsid w:val="00EB6857"/>
    <w:rsid w:val="00EC7A45"/>
    <w:rsid w:val="00EF16B7"/>
    <w:rsid w:val="00F0412E"/>
    <w:rsid w:val="00F042D1"/>
    <w:rsid w:val="00F3205C"/>
    <w:rsid w:val="00F36208"/>
    <w:rsid w:val="00F41B10"/>
    <w:rsid w:val="00F75B82"/>
    <w:rsid w:val="00F87A6B"/>
    <w:rsid w:val="00FA43D4"/>
    <w:rsid w:val="00FA4DF4"/>
    <w:rsid w:val="00FC2337"/>
    <w:rsid w:val="00FF31F7"/>
    <w:rsid w:val="00FF571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E4DBA6"/>
  <w15:docId w15:val="{B8667163-AAF2-4D84-A233-7ADCECFDD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94613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946132"/>
    <w:rPr>
      <w:b/>
      <w:bCs/>
    </w:rPr>
  </w:style>
  <w:style w:type="character" w:styleId="Collegamentoipertestuale">
    <w:name w:val="Hyperlink"/>
    <w:basedOn w:val="Carpredefinitoparagrafo"/>
    <w:uiPriority w:val="99"/>
    <w:semiHidden/>
    <w:unhideWhenUsed/>
    <w:rsid w:val="00946132"/>
    <w:rPr>
      <w:color w:val="0000FF"/>
      <w:u w:val="single"/>
    </w:rPr>
  </w:style>
  <w:style w:type="character" w:styleId="Enfasicorsivo">
    <w:name w:val="Emphasis"/>
    <w:basedOn w:val="Carpredefinitoparagrafo"/>
    <w:uiPriority w:val="20"/>
    <w:qFormat/>
    <w:rsid w:val="00946132"/>
    <w:rPr>
      <w:i/>
      <w:iCs/>
    </w:rPr>
  </w:style>
  <w:style w:type="paragraph" w:styleId="Intestazione">
    <w:name w:val="header"/>
    <w:basedOn w:val="Normale"/>
    <w:link w:val="IntestazioneCarattere"/>
    <w:uiPriority w:val="99"/>
    <w:unhideWhenUsed/>
    <w:rsid w:val="00D174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174FA"/>
  </w:style>
  <w:style w:type="paragraph" w:styleId="Pidipagina">
    <w:name w:val="footer"/>
    <w:basedOn w:val="Normale"/>
    <w:link w:val="PidipaginaCarattere"/>
    <w:uiPriority w:val="99"/>
    <w:unhideWhenUsed/>
    <w:rsid w:val="00D174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174FA"/>
  </w:style>
  <w:style w:type="paragraph" w:customStyle="1" w:styleId="Default">
    <w:name w:val="Default"/>
    <w:basedOn w:val="Normale"/>
    <w:rsid w:val="00F75B82"/>
    <w:pPr>
      <w:autoSpaceDE w:val="0"/>
      <w:autoSpaceDN w:val="0"/>
      <w:spacing w:after="0" w:line="240" w:lineRule="auto"/>
    </w:pPr>
    <w:rPr>
      <w:rFonts w:ascii="Bodoni MT" w:hAnsi="Bodoni MT" w:cs="Calibri"/>
      <w:color w:val="000000"/>
      <w:sz w:val="24"/>
      <w:szCs w:val="24"/>
    </w:rPr>
  </w:style>
  <w:style w:type="paragraph" w:styleId="Testofumetto">
    <w:name w:val="Balloon Text"/>
    <w:basedOn w:val="Normale"/>
    <w:link w:val="TestofumettoCarattere"/>
    <w:uiPriority w:val="99"/>
    <w:semiHidden/>
    <w:unhideWhenUsed/>
    <w:rsid w:val="00AC207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2079"/>
    <w:rPr>
      <w:rFonts w:ascii="Segoe UI" w:hAnsi="Segoe UI" w:cs="Segoe UI"/>
      <w:sz w:val="18"/>
      <w:szCs w:val="18"/>
    </w:rPr>
  </w:style>
  <w:style w:type="paragraph" w:styleId="Paragrafoelenco">
    <w:name w:val="List Paragraph"/>
    <w:basedOn w:val="Normale"/>
    <w:uiPriority w:val="34"/>
    <w:qFormat/>
    <w:rsid w:val="003F067A"/>
    <w:pPr>
      <w:spacing w:after="0" w:line="240" w:lineRule="auto"/>
      <w:ind w:left="720"/>
    </w:pPr>
    <w:rPr>
      <w:rFonts w:ascii="Calibri" w:hAnsi="Calibri" w:cs="Calibri"/>
    </w:rPr>
  </w:style>
  <w:style w:type="character" w:customStyle="1" w:styleId="apple-converted-space">
    <w:name w:val="apple-converted-space"/>
    <w:basedOn w:val="Carpredefinitoparagrafo"/>
    <w:rsid w:val="00823629"/>
  </w:style>
  <w:style w:type="paragraph" w:styleId="Revisione">
    <w:name w:val="Revision"/>
    <w:hidden/>
    <w:uiPriority w:val="99"/>
    <w:semiHidden/>
    <w:rsid w:val="00077B51"/>
    <w:pPr>
      <w:spacing w:after="0" w:line="240" w:lineRule="auto"/>
    </w:pPr>
  </w:style>
  <w:style w:type="character" w:styleId="Rimandocommento">
    <w:name w:val="annotation reference"/>
    <w:basedOn w:val="Carpredefinitoparagrafo"/>
    <w:uiPriority w:val="99"/>
    <w:semiHidden/>
    <w:unhideWhenUsed/>
    <w:rsid w:val="00A2254A"/>
    <w:rPr>
      <w:sz w:val="16"/>
      <w:szCs w:val="16"/>
    </w:rPr>
  </w:style>
  <w:style w:type="paragraph" w:styleId="Testocommento">
    <w:name w:val="annotation text"/>
    <w:basedOn w:val="Normale"/>
    <w:link w:val="TestocommentoCarattere"/>
    <w:uiPriority w:val="99"/>
    <w:unhideWhenUsed/>
    <w:rsid w:val="00A2254A"/>
    <w:pPr>
      <w:spacing w:line="240" w:lineRule="auto"/>
    </w:pPr>
    <w:rPr>
      <w:sz w:val="20"/>
      <w:szCs w:val="20"/>
    </w:rPr>
  </w:style>
  <w:style w:type="character" w:customStyle="1" w:styleId="TestocommentoCarattere">
    <w:name w:val="Testo commento Carattere"/>
    <w:basedOn w:val="Carpredefinitoparagrafo"/>
    <w:link w:val="Testocommento"/>
    <w:uiPriority w:val="99"/>
    <w:rsid w:val="00A2254A"/>
    <w:rPr>
      <w:sz w:val="20"/>
      <w:szCs w:val="20"/>
    </w:rPr>
  </w:style>
  <w:style w:type="paragraph" w:styleId="Soggettocommento">
    <w:name w:val="annotation subject"/>
    <w:basedOn w:val="Testocommento"/>
    <w:next w:val="Testocommento"/>
    <w:link w:val="SoggettocommentoCarattere"/>
    <w:uiPriority w:val="99"/>
    <w:semiHidden/>
    <w:unhideWhenUsed/>
    <w:rsid w:val="00A2254A"/>
    <w:rPr>
      <w:b/>
      <w:bCs/>
    </w:rPr>
  </w:style>
  <w:style w:type="character" w:customStyle="1" w:styleId="SoggettocommentoCarattere">
    <w:name w:val="Soggetto commento Carattere"/>
    <w:basedOn w:val="TestocommentoCarattere"/>
    <w:link w:val="Soggettocommento"/>
    <w:uiPriority w:val="99"/>
    <w:semiHidden/>
    <w:rsid w:val="00A225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917043">
      <w:bodyDiv w:val="1"/>
      <w:marLeft w:val="0"/>
      <w:marRight w:val="0"/>
      <w:marTop w:val="0"/>
      <w:marBottom w:val="0"/>
      <w:divBdr>
        <w:top w:val="none" w:sz="0" w:space="0" w:color="auto"/>
        <w:left w:val="none" w:sz="0" w:space="0" w:color="auto"/>
        <w:bottom w:val="none" w:sz="0" w:space="0" w:color="auto"/>
        <w:right w:val="none" w:sz="0" w:space="0" w:color="auto"/>
      </w:divBdr>
    </w:div>
    <w:div w:id="521015483">
      <w:bodyDiv w:val="1"/>
      <w:marLeft w:val="0"/>
      <w:marRight w:val="0"/>
      <w:marTop w:val="0"/>
      <w:marBottom w:val="0"/>
      <w:divBdr>
        <w:top w:val="none" w:sz="0" w:space="0" w:color="auto"/>
        <w:left w:val="none" w:sz="0" w:space="0" w:color="auto"/>
        <w:bottom w:val="none" w:sz="0" w:space="0" w:color="auto"/>
        <w:right w:val="none" w:sz="0" w:space="0" w:color="auto"/>
      </w:divBdr>
    </w:div>
    <w:div w:id="544410482">
      <w:bodyDiv w:val="1"/>
      <w:marLeft w:val="0"/>
      <w:marRight w:val="0"/>
      <w:marTop w:val="0"/>
      <w:marBottom w:val="0"/>
      <w:divBdr>
        <w:top w:val="none" w:sz="0" w:space="0" w:color="auto"/>
        <w:left w:val="none" w:sz="0" w:space="0" w:color="auto"/>
        <w:bottom w:val="none" w:sz="0" w:space="0" w:color="auto"/>
        <w:right w:val="none" w:sz="0" w:space="0" w:color="auto"/>
      </w:divBdr>
    </w:div>
    <w:div w:id="615530395">
      <w:bodyDiv w:val="1"/>
      <w:marLeft w:val="0"/>
      <w:marRight w:val="0"/>
      <w:marTop w:val="0"/>
      <w:marBottom w:val="0"/>
      <w:divBdr>
        <w:top w:val="none" w:sz="0" w:space="0" w:color="auto"/>
        <w:left w:val="none" w:sz="0" w:space="0" w:color="auto"/>
        <w:bottom w:val="none" w:sz="0" w:space="0" w:color="auto"/>
        <w:right w:val="none" w:sz="0" w:space="0" w:color="auto"/>
      </w:divBdr>
    </w:div>
    <w:div w:id="773598797">
      <w:bodyDiv w:val="1"/>
      <w:marLeft w:val="0"/>
      <w:marRight w:val="0"/>
      <w:marTop w:val="0"/>
      <w:marBottom w:val="0"/>
      <w:divBdr>
        <w:top w:val="none" w:sz="0" w:space="0" w:color="auto"/>
        <w:left w:val="none" w:sz="0" w:space="0" w:color="auto"/>
        <w:bottom w:val="none" w:sz="0" w:space="0" w:color="auto"/>
        <w:right w:val="none" w:sz="0" w:space="0" w:color="auto"/>
      </w:divBdr>
    </w:div>
    <w:div w:id="968705478">
      <w:bodyDiv w:val="1"/>
      <w:marLeft w:val="0"/>
      <w:marRight w:val="0"/>
      <w:marTop w:val="0"/>
      <w:marBottom w:val="0"/>
      <w:divBdr>
        <w:top w:val="none" w:sz="0" w:space="0" w:color="auto"/>
        <w:left w:val="none" w:sz="0" w:space="0" w:color="auto"/>
        <w:bottom w:val="none" w:sz="0" w:space="0" w:color="auto"/>
        <w:right w:val="none" w:sz="0" w:space="0" w:color="auto"/>
      </w:divBdr>
    </w:div>
    <w:div w:id="1010327826">
      <w:bodyDiv w:val="1"/>
      <w:marLeft w:val="0"/>
      <w:marRight w:val="0"/>
      <w:marTop w:val="0"/>
      <w:marBottom w:val="0"/>
      <w:divBdr>
        <w:top w:val="none" w:sz="0" w:space="0" w:color="auto"/>
        <w:left w:val="none" w:sz="0" w:space="0" w:color="auto"/>
        <w:bottom w:val="none" w:sz="0" w:space="0" w:color="auto"/>
        <w:right w:val="none" w:sz="0" w:space="0" w:color="auto"/>
      </w:divBdr>
    </w:div>
    <w:div w:id="1155224939">
      <w:bodyDiv w:val="1"/>
      <w:marLeft w:val="0"/>
      <w:marRight w:val="0"/>
      <w:marTop w:val="0"/>
      <w:marBottom w:val="0"/>
      <w:divBdr>
        <w:top w:val="none" w:sz="0" w:space="0" w:color="auto"/>
        <w:left w:val="none" w:sz="0" w:space="0" w:color="auto"/>
        <w:bottom w:val="none" w:sz="0" w:space="0" w:color="auto"/>
        <w:right w:val="none" w:sz="0" w:space="0" w:color="auto"/>
      </w:divBdr>
    </w:div>
    <w:div w:id="1187988483">
      <w:bodyDiv w:val="1"/>
      <w:marLeft w:val="0"/>
      <w:marRight w:val="0"/>
      <w:marTop w:val="0"/>
      <w:marBottom w:val="0"/>
      <w:divBdr>
        <w:top w:val="none" w:sz="0" w:space="0" w:color="auto"/>
        <w:left w:val="none" w:sz="0" w:space="0" w:color="auto"/>
        <w:bottom w:val="none" w:sz="0" w:space="0" w:color="auto"/>
        <w:right w:val="none" w:sz="0" w:space="0" w:color="auto"/>
      </w:divBdr>
    </w:div>
    <w:div w:id="1630671910">
      <w:bodyDiv w:val="1"/>
      <w:marLeft w:val="0"/>
      <w:marRight w:val="0"/>
      <w:marTop w:val="0"/>
      <w:marBottom w:val="0"/>
      <w:divBdr>
        <w:top w:val="none" w:sz="0" w:space="0" w:color="auto"/>
        <w:left w:val="none" w:sz="0" w:space="0" w:color="auto"/>
        <w:bottom w:val="none" w:sz="0" w:space="0" w:color="auto"/>
        <w:right w:val="none" w:sz="0" w:space="0" w:color="auto"/>
      </w:divBdr>
    </w:div>
    <w:div w:id="1699817013">
      <w:bodyDiv w:val="1"/>
      <w:marLeft w:val="0"/>
      <w:marRight w:val="0"/>
      <w:marTop w:val="0"/>
      <w:marBottom w:val="0"/>
      <w:divBdr>
        <w:top w:val="none" w:sz="0" w:space="0" w:color="auto"/>
        <w:left w:val="none" w:sz="0" w:space="0" w:color="auto"/>
        <w:bottom w:val="none" w:sz="0" w:space="0" w:color="auto"/>
        <w:right w:val="none" w:sz="0" w:space="0" w:color="auto"/>
      </w:divBdr>
    </w:div>
    <w:div w:id="1719238395">
      <w:bodyDiv w:val="1"/>
      <w:marLeft w:val="0"/>
      <w:marRight w:val="0"/>
      <w:marTop w:val="0"/>
      <w:marBottom w:val="0"/>
      <w:divBdr>
        <w:top w:val="none" w:sz="0" w:space="0" w:color="auto"/>
        <w:left w:val="none" w:sz="0" w:space="0" w:color="auto"/>
        <w:bottom w:val="none" w:sz="0" w:space="0" w:color="auto"/>
        <w:right w:val="none" w:sz="0" w:space="0" w:color="auto"/>
      </w:divBdr>
    </w:div>
    <w:div w:id="1834952357">
      <w:bodyDiv w:val="1"/>
      <w:marLeft w:val="0"/>
      <w:marRight w:val="0"/>
      <w:marTop w:val="0"/>
      <w:marBottom w:val="0"/>
      <w:divBdr>
        <w:top w:val="none" w:sz="0" w:space="0" w:color="auto"/>
        <w:left w:val="none" w:sz="0" w:space="0" w:color="auto"/>
        <w:bottom w:val="none" w:sz="0" w:space="0" w:color="auto"/>
        <w:right w:val="none" w:sz="0" w:space="0" w:color="auto"/>
      </w:divBdr>
    </w:div>
    <w:div w:id="1908951113">
      <w:bodyDiv w:val="1"/>
      <w:marLeft w:val="0"/>
      <w:marRight w:val="0"/>
      <w:marTop w:val="0"/>
      <w:marBottom w:val="0"/>
      <w:divBdr>
        <w:top w:val="none" w:sz="0" w:space="0" w:color="auto"/>
        <w:left w:val="none" w:sz="0" w:space="0" w:color="auto"/>
        <w:bottom w:val="none" w:sz="0" w:space="0" w:color="auto"/>
        <w:right w:val="none" w:sz="0" w:space="0" w:color="auto"/>
      </w:divBdr>
    </w:div>
    <w:div w:id="1924752127">
      <w:bodyDiv w:val="1"/>
      <w:marLeft w:val="0"/>
      <w:marRight w:val="0"/>
      <w:marTop w:val="0"/>
      <w:marBottom w:val="0"/>
      <w:divBdr>
        <w:top w:val="none" w:sz="0" w:space="0" w:color="auto"/>
        <w:left w:val="none" w:sz="0" w:space="0" w:color="auto"/>
        <w:bottom w:val="none" w:sz="0" w:space="0" w:color="auto"/>
        <w:right w:val="none" w:sz="0" w:space="0" w:color="auto"/>
      </w:divBdr>
    </w:div>
    <w:div w:id="2029982164">
      <w:bodyDiv w:val="1"/>
      <w:marLeft w:val="0"/>
      <w:marRight w:val="0"/>
      <w:marTop w:val="0"/>
      <w:marBottom w:val="0"/>
      <w:divBdr>
        <w:top w:val="none" w:sz="0" w:space="0" w:color="auto"/>
        <w:left w:val="none" w:sz="0" w:space="0" w:color="auto"/>
        <w:bottom w:val="none" w:sz="0" w:space="0" w:color="auto"/>
        <w:right w:val="none" w:sz="0" w:space="0" w:color="auto"/>
      </w:divBdr>
    </w:div>
    <w:div w:id="2065566049">
      <w:bodyDiv w:val="1"/>
      <w:marLeft w:val="0"/>
      <w:marRight w:val="0"/>
      <w:marTop w:val="0"/>
      <w:marBottom w:val="0"/>
      <w:divBdr>
        <w:top w:val="none" w:sz="0" w:space="0" w:color="auto"/>
        <w:left w:val="none" w:sz="0" w:space="0" w:color="auto"/>
        <w:bottom w:val="none" w:sz="0" w:space="0" w:color="auto"/>
        <w:right w:val="none" w:sz="0" w:space="0" w:color="auto"/>
      </w:divBdr>
    </w:div>
    <w:div w:id="213374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cantara.com/" TargetMode="External"/><Relationship Id="rId13" Type="http://schemas.openxmlformats.org/officeDocument/2006/relationships/hyperlink" Target="https://www.alcantara.com/press-area/" TargetMode="External"/><Relationship Id="rId3" Type="http://schemas.openxmlformats.org/officeDocument/2006/relationships/settings" Target="settings.xml"/><Relationship Id="rId7" Type="http://schemas.openxmlformats.org/officeDocument/2006/relationships/hyperlink" Target="http://www.alcantara.com" TargetMode="External"/><Relationship Id="rId12" Type="http://schemas.openxmlformats.org/officeDocument/2006/relationships/hyperlink" Target="https://www.youtube.com/user/AlcantaraCompany?app=deskto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acebook.com/Alcantara.Compan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witter.com/alcantaraspa" TargetMode="External"/><Relationship Id="rId4" Type="http://schemas.openxmlformats.org/officeDocument/2006/relationships/webSettings" Target="webSettings.xml"/><Relationship Id="rId9" Type="http://schemas.openxmlformats.org/officeDocument/2006/relationships/hyperlink" Target="https://www.instagram.com/alcantara_compan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D4F3CF5D-CF59-4658-AAF3-DCF89E0739D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736</Words>
  <Characters>4196</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Traviglia Federica</dc:creator>
  <cp:keywords/>
  <dc:description/>
  <cp:lastModifiedBy>Adasevic Jelena</cp:lastModifiedBy>
  <cp:revision>4</cp:revision>
  <cp:lastPrinted>2022-11-21T07:27:00Z</cp:lastPrinted>
  <dcterms:created xsi:type="dcterms:W3CDTF">2022-11-23T11:06:00Z</dcterms:created>
  <dcterms:modified xsi:type="dcterms:W3CDTF">2022-11-23T12:49:00Z</dcterms:modified>
</cp:coreProperties>
</file>